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7C" w:rsidRDefault="0029417C" w:rsidP="000E2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417C" w:rsidRDefault="000E748B" w:rsidP="000E2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257175</wp:posOffset>
            </wp:positionV>
            <wp:extent cx="1524000" cy="1495425"/>
            <wp:effectExtent l="19050" t="0" r="0" b="0"/>
            <wp:wrapNone/>
            <wp:docPr id="1" name="Рисунок 1" descr="печать и подпись д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и подпись ди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B61" w:rsidRPr="00F80D5E" w:rsidRDefault="0029417C" w:rsidP="000E2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F80D5E" w:rsidRPr="00F8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2B61" w:rsidRPr="00F8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  <w:r w:rsidR="00F80D5E" w:rsidRPr="00F80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E2B61" w:rsidRPr="000E2B61" w:rsidRDefault="000E2B61" w:rsidP="000E2B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ухорукова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</w:p>
    <w:p w:rsidR="000E2B61" w:rsidRPr="000E2B61" w:rsidRDefault="000E2B61" w:rsidP="000E2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EF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Приказ № 43 от 31.08.2019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E2B61" w:rsidRPr="00F80D5E" w:rsidRDefault="000E2B61" w:rsidP="00F80D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МКОУ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Розгребельская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 </w:t>
      </w:r>
      <w:r w:rsidRPr="000E2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профилактике наркомании, </w:t>
      </w:r>
      <w:proofErr w:type="spellStart"/>
      <w:r w:rsidRPr="000E2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СПИДа</w:t>
      </w:r>
      <w:proofErr w:type="spellEnd"/>
      <w:r w:rsidRPr="000E2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C54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алкоголизма, </w:t>
      </w:r>
      <w:proofErr w:type="spellStart"/>
      <w:r w:rsidRPr="000E2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табакокурения</w:t>
      </w:r>
      <w:proofErr w:type="spellEnd"/>
      <w:r w:rsidR="00F80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0" w:type="auto"/>
        <w:jc w:val="righ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3684"/>
        <w:gridCol w:w="2393"/>
        <w:gridCol w:w="2393"/>
      </w:tblGrid>
      <w:tr w:rsidR="000E2B61" w:rsidRPr="000E2B61" w:rsidTr="000E2B61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0E2B61" w:rsidRPr="000E2B61" w:rsidTr="000E2B61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по профилактике наркомании, токсикомании и употребления ПАВ</w:t>
            </w:r>
          </w:p>
          <w:p w:rsidR="000E2B61" w:rsidRPr="000E2B61" w:rsidRDefault="000E2B61" w:rsidP="000E2B61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E2B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 школы,</w:t>
            </w:r>
          </w:p>
          <w:p w:rsidR="000E2B61" w:rsidRPr="000E2B61" w:rsidRDefault="000E2B61" w:rsidP="000E2B61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E2B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классными руководителями,</w:t>
            </w:r>
          </w:p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учащимися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руководители, учащиеся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E2B61" w:rsidRPr="000E2B61" w:rsidTr="000E2B61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«Здоровые дети – здоровая семья»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E2B61" w:rsidRPr="000E2B61" w:rsidTr="000E2B61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классных часов, в соответствии с программой «Мой выбор»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29417C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  <w:r w:rsidR="000E2B61"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классы. Классные руководители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E2B61" w:rsidRPr="000E2B61" w:rsidTr="000E2B61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мероприятий, направленных на пропаганду ЗОЖ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461F0A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0E2B61"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физической культуры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E2B61" w:rsidRPr="000E2B61" w:rsidTr="000E2B61">
        <w:trPr>
          <w:trHeight w:val="1875"/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учащимися.</w:t>
            </w:r>
          </w:p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«Твой выбор» Выявление подростков, склонных к употреблению ПАВ или вовлеченных в употребление.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E2B61" w:rsidRPr="000E2B61" w:rsidTr="000E2B61">
        <w:trPr>
          <w:trHeight w:val="2144"/>
          <w:jc w:val="right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бесед и классных часов:</w:t>
            </w:r>
          </w:p>
          <w:p w:rsidR="000E2B61" w:rsidRPr="000E2B61" w:rsidRDefault="000E2B61" w:rsidP="000E2B61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E2B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«Уголовный кодекс о наркотиках»,</w:t>
            </w:r>
          </w:p>
          <w:p w:rsidR="000E2B61" w:rsidRPr="000E2B61" w:rsidRDefault="000E2B61" w:rsidP="000E2B61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E2B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«Наркотики и здоровье»,</w:t>
            </w:r>
          </w:p>
          <w:p w:rsidR="000E2B61" w:rsidRPr="000E2B61" w:rsidRDefault="000E2B61" w:rsidP="000E2B61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E2B6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«Можно ли избавиться от наркомании»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29417C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  <w:r w:rsidR="000E2B61"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классы. Классные руководители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E2B61" w:rsidRPr="000E2B61" w:rsidTr="000E2B61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наркомании и токсикомании на уроках ОБЖ, химии, биологии и др.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 химии, биологии, физической культуры, классные руководители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E2B61" w:rsidRPr="000E2B61" w:rsidTr="000E2B61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тематических информационных  стендов по проблемам  наркомании,  </w:t>
            </w:r>
            <w:proofErr w:type="spellStart"/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алкоголизма.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курирующий воспитательную работу школы.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E2B61" w:rsidRPr="000E2B61" w:rsidTr="000E2B61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для родителей. «Отклонения у подростка, употребляющего наркотики», «Признаки злоупотребления химическими веществами», «Если ребёнок напряжён и охвачен паникой. Что делать, если вы найдёте ребёнка в состоянии наркотического кризиса».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E2B61" w:rsidRPr="000E2B61" w:rsidTr="000E2B61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«Мы за здоровый образ жизни!»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294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E2B61" w:rsidRPr="000E2B61" w:rsidTr="000E2B61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«Кого называют пассивным курильщиком?»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классы, классные руководители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E2B61" w:rsidRPr="000E2B61" w:rsidTr="000E2B61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игра – тренинг «Прошлое, настоящее, будущее…»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29417C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  <w:r w:rsidR="000E2B61"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E2B61" w:rsidRPr="000E2B61" w:rsidTr="000E2B61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по профилактике курения «Что? Где? Когда?»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0E2B61" w:rsidRPr="000E2B61" w:rsidTr="000E2B61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видеофильма «Добрый дядя с косячком»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0E2B61" w:rsidRPr="000E2B61" w:rsidTr="000E2B61">
        <w:trPr>
          <w:trHeight w:val="915"/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путешествие «Злой волшебник Никотин»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классы, классные руководители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0E2B61" w:rsidRPr="000E2B61" w:rsidTr="000E2B61">
        <w:trPr>
          <w:trHeight w:val="270"/>
          <w:jc w:val="right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диагностике на употребление ПАВ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0E2B61" w:rsidRPr="000E2B61" w:rsidTr="000E2B61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для подростков «Предрасположен ли ты к наркотикам?»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0E2B61" w:rsidRPr="000E2B61" w:rsidTr="000E2B61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29417C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«В объятьях табачного дыма»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0E2B61" w:rsidRPr="000E2B61" w:rsidTr="000E2B61">
        <w:trPr>
          <w:jc w:val="righ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29417C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день без табака.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F80D5E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  <w:r w:rsidR="000E2B61"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B61" w:rsidRPr="000E2B61" w:rsidRDefault="000E2B61" w:rsidP="000E2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29417C" w:rsidRDefault="00F80D5E">
      <w:pPr>
        <w:rPr>
          <w:rFonts w:ascii="Times New Roman" w:hAnsi="Times New Roman" w:cs="Times New Roman"/>
          <w:sz w:val="24"/>
          <w:szCs w:val="24"/>
        </w:rPr>
      </w:pPr>
      <w:r w:rsidRPr="00F80D5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9417C" w:rsidRDefault="0029417C">
      <w:pPr>
        <w:rPr>
          <w:rFonts w:ascii="Times New Roman" w:hAnsi="Times New Roman" w:cs="Times New Roman"/>
          <w:sz w:val="24"/>
          <w:szCs w:val="24"/>
        </w:rPr>
      </w:pPr>
    </w:p>
    <w:p w:rsidR="0029417C" w:rsidRDefault="0029417C">
      <w:pPr>
        <w:rPr>
          <w:rFonts w:ascii="Times New Roman" w:hAnsi="Times New Roman" w:cs="Times New Roman"/>
          <w:sz w:val="24"/>
          <w:szCs w:val="24"/>
        </w:rPr>
      </w:pPr>
    </w:p>
    <w:p w:rsidR="00C879F3" w:rsidRPr="00F80D5E" w:rsidRDefault="00EF7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80D5E" w:rsidRPr="00F80D5E">
        <w:rPr>
          <w:rFonts w:ascii="Times New Roman" w:hAnsi="Times New Roman" w:cs="Times New Roman"/>
          <w:sz w:val="24"/>
          <w:szCs w:val="24"/>
        </w:rPr>
        <w:t xml:space="preserve">  Заместитель директора по воспитательной работе  Мещерская Н.В.</w:t>
      </w:r>
    </w:p>
    <w:sectPr w:rsidR="00C879F3" w:rsidRPr="00F80D5E" w:rsidSect="002941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B61"/>
    <w:rsid w:val="000E2B61"/>
    <w:rsid w:val="000E748B"/>
    <w:rsid w:val="00172D70"/>
    <w:rsid w:val="001F49D5"/>
    <w:rsid w:val="002333FD"/>
    <w:rsid w:val="00271982"/>
    <w:rsid w:val="0029417C"/>
    <w:rsid w:val="0044651D"/>
    <w:rsid w:val="00461F0A"/>
    <w:rsid w:val="00930D51"/>
    <w:rsid w:val="00AF3245"/>
    <w:rsid w:val="00B1348B"/>
    <w:rsid w:val="00BA218A"/>
    <w:rsid w:val="00C54019"/>
    <w:rsid w:val="00C879F3"/>
    <w:rsid w:val="00C925E2"/>
    <w:rsid w:val="00DA643B"/>
    <w:rsid w:val="00EE1008"/>
    <w:rsid w:val="00EF7B40"/>
    <w:rsid w:val="00F8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F3"/>
  </w:style>
  <w:style w:type="paragraph" w:styleId="1">
    <w:name w:val="heading 1"/>
    <w:basedOn w:val="a"/>
    <w:link w:val="10"/>
    <w:qFormat/>
    <w:rsid w:val="00F80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80D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qFormat/>
    <w:rsid w:val="00F80D5E"/>
    <w:rPr>
      <w:b/>
      <w:bCs/>
    </w:rPr>
  </w:style>
  <w:style w:type="character" w:styleId="a5">
    <w:name w:val="Hyperlink"/>
    <w:basedOn w:val="a0"/>
    <w:rsid w:val="00F80D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2015-10-06T07:21:00Z</cp:lastPrinted>
  <dcterms:created xsi:type="dcterms:W3CDTF">2016-09-20T07:33:00Z</dcterms:created>
  <dcterms:modified xsi:type="dcterms:W3CDTF">2020-04-10T13:00:00Z</dcterms:modified>
</cp:coreProperties>
</file>